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49A" w:rsidRPr="007D2874" w:rsidRDefault="007D2874" w:rsidP="007D2874">
      <w:pPr>
        <w:jc w:val="center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THEOLOGY &amp; RELIGIOUS STUDIES</w:t>
      </w:r>
    </w:p>
    <w:p w:rsidR="005F25BA" w:rsidRPr="007D2874" w:rsidRDefault="005F25BA" w:rsidP="007D2874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7D2874">
        <w:rPr>
          <w:rFonts w:cstheme="minorHAnsi"/>
          <w:color w:val="000000" w:themeColor="text1"/>
          <w:sz w:val="36"/>
          <w:szCs w:val="36"/>
        </w:rPr>
        <w:t>ADVISING CHECKLIST</w:t>
      </w:r>
    </w:p>
    <w:p w:rsidR="001C0E8E" w:rsidRPr="00472138" w:rsidRDefault="001C0E8E">
      <w:pPr>
        <w:rPr>
          <w:rFonts w:cstheme="minorHAnsi"/>
          <w:color w:val="000000" w:themeColor="text1"/>
        </w:rPr>
      </w:pPr>
    </w:p>
    <w:p w:rsidR="00472138" w:rsidRPr="007D2874" w:rsidRDefault="007D2874" w:rsidP="007D2874">
      <w:pPr>
        <w:pBdr>
          <w:bottom w:val="single" w:sz="4" w:space="1" w:color="auto"/>
        </w:pBdr>
        <w:jc w:val="center"/>
        <w:rPr>
          <w:rFonts w:cstheme="minorHAnsi"/>
          <w:color w:val="000000" w:themeColor="text1"/>
          <w:sz w:val="48"/>
          <w:szCs w:val="48"/>
        </w:rPr>
      </w:pPr>
      <w:r w:rsidRPr="007D2874">
        <w:rPr>
          <w:rFonts w:cstheme="minorHAnsi"/>
          <w:color w:val="000000" w:themeColor="text1"/>
          <w:sz w:val="48"/>
          <w:szCs w:val="48"/>
        </w:rPr>
        <w:t>TRS MAJOR</w:t>
      </w:r>
    </w:p>
    <w:p w:rsidR="007D2874" w:rsidRPr="00472138" w:rsidRDefault="007D2874">
      <w:pPr>
        <w:rPr>
          <w:rFonts w:cstheme="minorHAnsi"/>
          <w:color w:val="000000" w:themeColor="text1"/>
        </w:rPr>
      </w:pPr>
    </w:p>
    <w:p w:rsidR="00472138" w:rsidRDefault="00472138">
      <w:pPr>
        <w:rPr>
          <w:rFonts w:cstheme="minorHAnsi"/>
          <w:color w:val="000000" w:themeColor="text1"/>
          <w:sz w:val="20"/>
          <w:szCs w:val="20"/>
        </w:rPr>
      </w:pPr>
      <w:r w:rsidRPr="001C0E8E">
        <w:rPr>
          <w:rFonts w:cstheme="minorHAnsi"/>
          <w:color w:val="000000" w:themeColor="text1"/>
          <w:sz w:val="20"/>
          <w:szCs w:val="20"/>
        </w:rPr>
        <w:t xml:space="preserve">The TRS Major consists of 36 credit hours, half of which must be at the 3000 or 4000 level. </w:t>
      </w:r>
      <w:r w:rsidR="007D2874" w:rsidRPr="001C0E8E">
        <w:rPr>
          <w:rFonts w:cstheme="minorHAnsi"/>
          <w:color w:val="000000" w:themeColor="text1"/>
          <w:sz w:val="20"/>
          <w:szCs w:val="20"/>
        </w:rPr>
        <w:t>The requirements are broken down below. Note: The five TRS content areas are indicated by the “hundreds” place. Thus</w:t>
      </w:r>
      <w:r w:rsidR="001C0E8E" w:rsidRPr="001C0E8E">
        <w:rPr>
          <w:rFonts w:cstheme="minorHAnsi"/>
          <w:color w:val="000000" w:themeColor="text1"/>
          <w:sz w:val="20"/>
          <w:szCs w:val="20"/>
        </w:rPr>
        <w:t>,</w:t>
      </w:r>
      <w:r w:rsidR="007D2874" w:rsidRPr="001C0E8E">
        <w:rPr>
          <w:rFonts w:cstheme="minorHAnsi"/>
          <w:color w:val="000000" w:themeColor="text1"/>
          <w:sz w:val="20"/>
          <w:szCs w:val="20"/>
        </w:rPr>
        <w:t xml:space="preserve"> </w:t>
      </w:r>
      <w:r w:rsidR="007D2874" w:rsidRPr="001C0E8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Sacred Texts</w:t>
      </w:r>
      <w:r w:rsidR="007D2874" w:rsidRPr="001C0E8E">
        <w:rPr>
          <w:rFonts w:cstheme="minorHAnsi"/>
          <w:color w:val="000000" w:themeColor="text1"/>
          <w:sz w:val="20"/>
          <w:szCs w:val="20"/>
        </w:rPr>
        <w:t xml:space="preserve"> are courses </w:t>
      </w:r>
      <w:r w:rsidR="001C0E8E" w:rsidRPr="001C0E8E">
        <w:rPr>
          <w:rFonts w:cstheme="minorHAnsi"/>
          <w:color w:val="000000" w:themeColor="text1"/>
          <w:sz w:val="20"/>
          <w:szCs w:val="20"/>
        </w:rPr>
        <w:t xml:space="preserve">at any level (1000s, 2000s, 3000s, or 4000s) that appear with a “1” in the second digit of the course number. </w:t>
      </w:r>
      <w:r w:rsidR="001C0E8E" w:rsidRPr="001C0E8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Religion in History &amp; Society</w:t>
      </w:r>
      <w:r w:rsidR="001C0E8E" w:rsidRPr="001C0E8E">
        <w:rPr>
          <w:rFonts w:cstheme="minorHAnsi"/>
          <w:color w:val="000000" w:themeColor="text1"/>
          <w:sz w:val="20"/>
          <w:szCs w:val="20"/>
        </w:rPr>
        <w:t xml:space="preserve"> courses have a “2” in the second digit. </w:t>
      </w:r>
      <w:r w:rsidR="001C0E8E" w:rsidRPr="001C0E8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Catholic Theology</w:t>
      </w:r>
      <w:r w:rsidR="001C0E8E" w:rsidRPr="001C0E8E">
        <w:rPr>
          <w:rFonts w:cstheme="minorHAnsi"/>
          <w:color w:val="000000" w:themeColor="text1"/>
          <w:sz w:val="20"/>
          <w:szCs w:val="20"/>
        </w:rPr>
        <w:t xml:space="preserve"> a “3”. </w:t>
      </w:r>
      <w:r w:rsidR="001C0E8E" w:rsidRPr="001C0E8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Non-Christian Religions</w:t>
      </w:r>
      <w:r w:rsidR="001C0E8E" w:rsidRPr="001C0E8E">
        <w:rPr>
          <w:rFonts w:cstheme="minorHAnsi"/>
          <w:color w:val="000000" w:themeColor="text1"/>
          <w:sz w:val="20"/>
          <w:szCs w:val="20"/>
        </w:rPr>
        <w:t xml:space="preserve"> a “4”. </w:t>
      </w:r>
      <w:r w:rsidR="001C0E8E" w:rsidRPr="001C0E8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Ethics &amp; Justice</w:t>
      </w:r>
      <w:r w:rsidR="001C0E8E" w:rsidRPr="001C0E8E">
        <w:rPr>
          <w:rFonts w:cstheme="minorHAnsi"/>
          <w:color w:val="000000" w:themeColor="text1"/>
          <w:sz w:val="20"/>
          <w:szCs w:val="20"/>
        </w:rPr>
        <w:t xml:space="preserve"> a “5”.</w:t>
      </w:r>
    </w:p>
    <w:p w:rsidR="009B3FBF" w:rsidRPr="005F25BA" w:rsidRDefault="009B3FBF">
      <w:pPr>
        <w:rPr>
          <w:rFonts w:cstheme="minorHAnsi"/>
          <w:color w:val="000000" w:themeColor="text1"/>
          <w:sz w:val="20"/>
          <w:szCs w:val="20"/>
        </w:rPr>
      </w:pPr>
    </w:p>
    <w:p w:rsidR="00472138" w:rsidRDefault="00472138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680"/>
        <w:gridCol w:w="3510"/>
        <w:gridCol w:w="715"/>
      </w:tblGrid>
      <w:tr w:rsidR="00274926" w:rsidTr="000F4AD3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Pr="00274926" w:rsidRDefault="0027492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7492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One Course in Each of Five Areas: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Default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Course Taken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Default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Sem</w:t>
            </w:r>
          </w:p>
        </w:tc>
      </w:tr>
      <w:tr w:rsidR="005F25BA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7D2874" w:rsidP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Pr="005F25BA" w:rsidRDefault="005F25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1.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Sacred Texts (11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21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31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or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41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</w:tr>
      <w:tr w:rsidR="005F25BA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7D2874" w:rsidP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Religion in History &amp; Society (12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22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32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42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</w:tr>
      <w:tr w:rsidR="005F25BA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7D2874" w:rsidP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Catholic Theology (13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23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33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43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</w:tr>
      <w:tr w:rsidR="005F25BA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7D2874" w:rsidP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4.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Non-Christian Religions (14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24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34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44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</w:tr>
      <w:tr w:rsidR="005F25BA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7D2874" w:rsidP="00274926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5. 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Ethics &amp; Justice (15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25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35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, 45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xx</w:t>
            </w:r>
            <w:r w:rsidRPr="005F25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F25BA" w:rsidRDefault="005F25BA">
            <w:pPr>
              <w:rPr>
                <w:rFonts w:cstheme="minorHAnsi"/>
                <w:color w:val="000000" w:themeColor="text1"/>
              </w:rPr>
            </w:pPr>
          </w:p>
        </w:tc>
      </w:tr>
      <w:tr w:rsidR="00274926" w:rsidTr="000F4AD3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Pr="00274926" w:rsidRDefault="0027492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7492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Five Electives: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Default="0027492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926" w:rsidRDefault="00274926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 w:rsidP="0027492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 w:rsidP="0027492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 w:rsidP="0027492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 w:rsidP="0027492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 w:rsidP="0027492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10. Elective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9230EB" w:rsidTr="000F4AD3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30EB" w:rsidRPr="009230EB" w:rsidRDefault="009230EB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9230E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Upper-Level Seminars: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30EB" w:rsidRDefault="009230E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30EB" w:rsidRDefault="009230EB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11. TRS 4100: Scripture &amp; Revelation or</w:t>
            </w:r>
          </w:p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TRS 4300: Theological Methods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D40310" w:rsidTr="000F4AD3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7D2874">
            <w:pPr>
              <w:rPr>
                <w:rFonts w:cstheme="minorHAnsi"/>
                <w:color w:val="000000" w:themeColor="text1"/>
              </w:rPr>
            </w:pPr>
            <w:r>
              <w:rPr>
                <w:rFonts w:ascii="Wingdings" w:hAnsi="Wingdings" w:cstheme="minorHAnsi"/>
                <w:color w:val="000000" w:themeColor="text1"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12. TRS 49900: Senior Seminar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0310" w:rsidRDefault="00D40310">
            <w:pPr>
              <w:rPr>
                <w:rFonts w:cstheme="minorHAnsi"/>
                <w:color w:val="000000" w:themeColor="text1"/>
              </w:rPr>
            </w:pPr>
          </w:p>
        </w:tc>
      </w:tr>
      <w:tr w:rsidR="001C0E8E" w:rsidTr="000F4AD3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94F78" w:rsidRDefault="00094F78">
            <w:pPr>
              <w:rPr>
                <w:rFonts w:cstheme="minorHAnsi"/>
                <w:color w:val="000000" w:themeColor="text1"/>
              </w:rPr>
            </w:pPr>
          </w:p>
          <w:p w:rsidR="001C0E8E" w:rsidRPr="009230EB" w:rsidRDefault="001C0E8E">
            <w:pPr>
              <w:rPr>
                <w:rFonts w:cstheme="minorHAnsi"/>
                <w:color w:val="000000" w:themeColor="text1"/>
              </w:rPr>
            </w:pPr>
            <w:r w:rsidRPr="009230EB">
              <w:rPr>
                <w:rFonts w:cstheme="minorHAnsi"/>
                <w:color w:val="000000" w:themeColor="text1"/>
              </w:rPr>
              <w:t>At least half of major (6 courses) must be at the 3000 or 4000 level.</w:t>
            </w:r>
          </w:p>
        </w:tc>
      </w:tr>
    </w:tbl>
    <w:p w:rsidR="001C0E8E" w:rsidRDefault="001C0E8E">
      <w:pPr>
        <w:rPr>
          <w:rFonts w:cstheme="minorHAnsi"/>
          <w:color w:val="000000" w:themeColor="text1"/>
        </w:rPr>
      </w:pPr>
    </w:p>
    <w:sectPr w:rsidR="001C0E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F74" w:rsidRDefault="00676F74" w:rsidP="00233AA0">
      <w:r>
        <w:separator/>
      </w:r>
    </w:p>
  </w:endnote>
  <w:endnote w:type="continuationSeparator" w:id="0">
    <w:p w:rsidR="00676F74" w:rsidRDefault="00676F74" w:rsidP="0023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AA0" w:rsidRPr="00233AA0" w:rsidRDefault="00233AA0" w:rsidP="00233AA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F74" w:rsidRDefault="00676F74" w:rsidP="00233AA0">
      <w:r>
        <w:separator/>
      </w:r>
    </w:p>
  </w:footnote>
  <w:footnote w:type="continuationSeparator" w:id="0">
    <w:p w:rsidR="00676F74" w:rsidRDefault="00676F74" w:rsidP="0023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8"/>
    <w:rsid w:val="00094F78"/>
    <w:rsid w:val="000F4AD3"/>
    <w:rsid w:val="000F5CB0"/>
    <w:rsid w:val="001C0E8E"/>
    <w:rsid w:val="00233AA0"/>
    <w:rsid w:val="002532CD"/>
    <w:rsid w:val="00274926"/>
    <w:rsid w:val="00315DB0"/>
    <w:rsid w:val="00472138"/>
    <w:rsid w:val="005F25BA"/>
    <w:rsid w:val="00674F74"/>
    <w:rsid w:val="00676F74"/>
    <w:rsid w:val="007D2874"/>
    <w:rsid w:val="008472BF"/>
    <w:rsid w:val="009230EB"/>
    <w:rsid w:val="009B3FBF"/>
    <w:rsid w:val="00B84BD3"/>
    <w:rsid w:val="00BA330B"/>
    <w:rsid w:val="00C9349A"/>
    <w:rsid w:val="00D40310"/>
    <w:rsid w:val="00EA6815"/>
    <w:rsid w:val="00F502AF"/>
    <w:rsid w:val="00FD4E7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7FED4"/>
  <w15:chartTrackingRefBased/>
  <w15:docId w15:val="{54AE4805-1FF3-DC4D-81AA-7C8BE1C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A0"/>
  </w:style>
  <w:style w:type="paragraph" w:styleId="Footer">
    <w:name w:val="footer"/>
    <w:basedOn w:val="Normal"/>
    <w:link w:val="FooterChar"/>
    <w:uiPriority w:val="99"/>
    <w:unhideWhenUsed/>
    <w:rsid w:val="0023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2023-03-15T20:38:00Z</cp:lastPrinted>
  <dcterms:created xsi:type="dcterms:W3CDTF">2023-04-06T17:47:00Z</dcterms:created>
  <dcterms:modified xsi:type="dcterms:W3CDTF">2023-04-06T17:47:00Z</dcterms:modified>
</cp:coreProperties>
</file>